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88C8A" w14:textId="77777777" w:rsidR="00A217EA" w:rsidRDefault="00A217EA" w:rsidP="00A217EA">
      <w:pPr>
        <w:jc w:val="center"/>
        <w:rPr>
          <w:rFonts w:ascii="Eras Bold ITC" w:hAnsi="Eras Bold ITC"/>
          <w:b/>
          <w:color w:val="0070C0"/>
          <w:sz w:val="40"/>
          <w:szCs w:val="40"/>
        </w:rPr>
      </w:pPr>
      <w:bookmarkStart w:id="0" w:name="_Hlk43370523"/>
      <w:bookmarkEnd w:id="0"/>
      <w:r>
        <w:rPr>
          <w:rFonts w:ascii="Eras Bold ITC" w:hAnsi="Eras Bold ITC"/>
          <w:b/>
          <w:color w:val="0070C0"/>
          <w:sz w:val="40"/>
          <w:szCs w:val="40"/>
        </w:rPr>
        <w:t>Outstanding ETS Participants</w:t>
      </w:r>
    </w:p>
    <w:p w14:paraId="65A447F2" w14:textId="77777777" w:rsidR="00A217EA" w:rsidRDefault="00A217EA" w:rsidP="00A217EA">
      <w:pPr>
        <w:jc w:val="center"/>
        <w:rPr>
          <w:rFonts w:ascii="Eras Bold ITC" w:hAnsi="Eras Bold ITC"/>
          <w:b/>
          <w:color w:val="0070C0"/>
          <w:sz w:val="40"/>
          <w:szCs w:val="40"/>
        </w:rPr>
      </w:pPr>
      <w:r>
        <w:rPr>
          <w:rFonts w:ascii="Eras Bold ITC" w:hAnsi="Eras Bold ITC"/>
          <w:b/>
          <w:color w:val="0070C0"/>
          <w:sz w:val="40"/>
          <w:szCs w:val="40"/>
        </w:rPr>
        <w:t>2020</w:t>
      </w:r>
    </w:p>
    <w:p w14:paraId="6DCC3AA8" w14:textId="77777777" w:rsidR="00C0145B" w:rsidRDefault="00C0145B" w:rsidP="00A217EA">
      <w:pPr>
        <w:jc w:val="center"/>
        <w:rPr>
          <w:rFonts w:ascii="Arial" w:hAnsi="Arial" w:cs="Arial"/>
          <w:color w:val="201F1E"/>
          <w:sz w:val="24"/>
          <w:szCs w:val="24"/>
          <w:shd w:val="clear" w:color="auto" w:fill="FFFFFF"/>
        </w:rPr>
      </w:pPr>
    </w:p>
    <w:p w14:paraId="5C855B6A" w14:textId="63CEAEE4" w:rsidR="00B53397" w:rsidRPr="00C206F3" w:rsidRDefault="001F0AFD">
      <w:pPr>
        <w:rPr>
          <w:rFonts w:ascii="Eras Bold ITC" w:hAnsi="Eras Bold ITC" w:cs="Arial"/>
          <w:color w:val="0070C0"/>
          <w:sz w:val="24"/>
          <w:szCs w:val="24"/>
          <w:shd w:val="clear" w:color="auto" w:fill="FFFFFF"/>
        </w:rPr>
      </w:pPr>
      <w:r w:rsidRPr="00C206F3">
        <w:rPr>
          <w:rFonts w:ascii="Eras Bold ITC" w:hAnsi="Eras Bold ITC" w:cs="Arial"/>
          <w:color w:val="0070C0"/>
          <w:sz w:val="24"/>
          <w:szCs w:val="24"/>
          <w:u w:val="single"/>
          <w:shd w:val="clear" w:color="auto" w:fill="FFFFFF"/>
        </w:rPr>
        <w:t>Landon Morris</w:t>
      </w:r>
      <w:r w:rsidRPr="00C206F3">
        <w:rPr>
          <w:rFonts w:ascii="Eras Bold ITC" w:hAnsi="Eras Bold ITC" w:cs="Arial"/>
          <w:color w:val="0070C0"/>
          <w:sz w:val="24"/>
          <w:szCs w:val="24"/>
          <w:shd w:val="clear" w:color="auto" w:fill="FFFFFF"/>
        </w:rPr>
        <w:t xml:space="preserve"> </w:t>
      </w:r>
      <w:r w:rsidR="007B205A" w:rsidRPr="00C206F3">
        <w:rPr>
          <w:rFonts w:ascii="Eras Bold ITC" w:hAnsi="Eras Bold ITC" w:cs="Arial"/>
          <w:color w:val="0070C0"/>
          <w:sz w:val="24"/>
          <w:szCs w:val="24"/>
          <w:shd w:val="clear" w:color="auto" w:fill="FFFFFF"/>
        </w:rPr>
        <w:t>was n</w:t>
      </w:r>
      <w:r w:rsidR="00BD0896" w:rsidRPr="00C206F3">
        <w:rPr>
          <w:rFonts w:ascii="Eras Bold ITC" w:hAnsi="Eras Bold ITC" w:cs="Arial"/>
          <w:color w:val="0070C0"/>
          <w:sz w:val="24"/>
          <w:szCs w:val="24"/>
          <w:shd w:val="clear" w:color="auto" w:fill="FFFFFF"/>
        </w:rPr>
        <w:t>ominated by the faculty and staff of Corner Middle School</w:t>
      </w:r>
      <w:r w:rsidR="007B205A" w:rsidRPr="00C206F3">
        <w:rPr>
          <w:rFonts w:ascii="Eras Bold ITC" w:hAnsi="Eras Bold ITC" w:cs="Arial"/>
          <w:color w:val="0070C0"/>
          <w:sz w:val="24"/>
          <w:szCs w:val="24"/>
          <w:shd w:val="clear" w:color="auto" w:fill="FFFFFF"/>
        </w:rPr>
        <w:t xml:space="preserve"> as their Outstanding ETS Student of the Year</w:t>
      </w:r>
      <w:r w:rsidR="00BD0896" w:rsidRPr="00C206F3">
        <w:rPr>
          <w:rFonts w:ascii="Eras Bold ITC" w:hAnsi="Eras Bold ITC" w:cs="Arial"/>
          <w:color w:val="0070C0"/>
          <w:sz w:val="24"/>
          <w:szCs w:val="24"/>
          <w:shd w:val="clear" w:color="auto" w:fill="FFFFFF"/>
        </w:rPr>
        <w:t xml:space="preserve"> </w:t>
      </w:r>
      <w:r w:rsidRPr="00C206F3">
        <w:rPr>
          <w:rFonts w:ascii="Eras Bold ITC" w:hAnsi="Eras Bold ITC" w:cs="Arial"/>
          <w:color w:val="0070C0"/>
          <w:sz w:val="24"/>
          <w:szCs w:val="24"/>
          <w:shd w:val="clear" w:color="auto" w:fill="FFFFFF"/>
        </w:rPr>
        <w:t>b</w:t>
      </w:r>
      <w:r w:rsidR="007B205A" w:rsidRPr="00C206F3">
        <w:rPr>
          <w:rFonts w:ascii="Eras Bold ITC" w:hAnsi="Eras Bold ITC" w:cs="Arial"/>
          <w:color w:val="0070C0"/>
          <w:sz w:val="24"/>
          <w:szCs w:val="24"/>
          <w:shd w:val="clear" w:color="auto" w:fill="FFFFFF"/>
        </w:rPr>
        <w:t>ecause</w:t>
      </w:r>
      <w:r w:rsidRPr="00C206F3">
        <w:rPr>
          <w:rFonts w:ascii="Eras Bold ITC" w:hAnsi="Eras Bold ITC" w:cs="Arial"/>
          <w:color w:val="0070C0"/>
          <w:sz w:val="24"/>
          <w:szCs w:val="24"/>
          <w:shd w:val="clear" w:color="auto" w:fill="FFFFFF"/>
        </w:rPr>
        <w:t xml:space="preserve"> he is a leader in the classroom with academic assignments</w:t>
      </w:r>
      <w:r w:rsidR="00BD0896" w:rsidRPr="00C206F3">
        <w:rPr>
          <w:rFonts w:ascii="Eras Bold ITC" w:hAnsi="Eras Bold ITC" w:cs="Arial"/>
          <w:color w:val="0070C0"/>
          <w:sz w:val="24"/>
          <w:szCs w:val="24"/>
          <w:shd w:val="clear" w:color="auto" w:fill="FFFFFF"/>
        </w:rPr>
        <w:t xml:space="preserve">. </w:t>
      </w:r>
      <w:r w:rsidRPr="00C206F3">
        <w:rPr>
          <w:rFonts w:ascii="Eras Bold ITC" w:hAnsi="Eras Bold ITC" w:cs="Arial"/>
          <w:color w:val="0070C0"/>
          <w:sz w:val="24"/>
          <w:szCs w:val="24"/>
          <w:shd w:val="clear" w:color="auto" w:fill="FFFFFF"/>
        </w:rPr>
        <w:t xml:space="preserve"> </w:t>
      </w:r>
      <w:r w:rsidR="00BD0896" w:rsidRPr="00C206F3">
        <w:rPr>
          <w:rFonts w:ascii="Eras Bold ITC" w:hAnsi="Eras Bold ITC" w:cs="Arial"/>
          <w:color w:val="0070C0"/>
          <w:sz w:val="24"/>
          <w:szCs w:val="24"/>
          <w:shd w:val="clear" w:color="auto" w:fill="FFFFFF"/>
        </w:rPr>
        <w:t>H</w:t>
      </w:r>
      <w:r w:rsidRPr="00C206F3">
        <w:rPr>
          <w:rFonts w:ascii="Eras Bold ITC" w:hAnsi="Eras Bold ITC" w:cs="Arial"/>
          <w:color w:val="0070C0"/>
          <w:sz w:val="24"/>
          <w:szCs w:val="24"/>
          <w:shd w:val="clear" w:color="auto" w:fill="FFFFFF"/>
        </w:rPr>
        <w:t>e is helpful to teachers as well as his fellow peers, and he is a role model for students in his grade and below.</w:t>
      </w:r>
      <w:r w:rsidR="00BD0896" w:rsidRPr="00C206F3">
        <w:rPr>
          <w:rFonts w:ascii="Eras Bold ITC" w:hAnsi="Eras Bold ITC" w:cs="Arial"/>
          <w:color w:val="0070C0"/>
          <w:sz w:val="24"/>
          <w:szCs w:val="24"/>
          <w:shd w:val="clear" w:color="auto" w:fill="FFFFFF"/>
        </w:rPr>
        <w:t xml:space="preserve"> His </w:t>
      </w:r>
      <w:r w:rsidR="00FA38F8">
        <w:rPr>
          <w:rFonts w:ascii="Eras Bold ITC" w:hAnsi="Eras Bold ITC" w:cs="Arial"/>
          <w:color w:val="0070C0"/>
          <w:sz w:val="24"/>
          <w:szCs w:val="24"/>
          <w:shd w:val="clear" w:color="auto" w:fill="FFFFFF"/>
        </w:rPr>
        <w:t>c</w:t>
      </w:r>
      <w:r w:rsidR="00BD0896" w:rsidRPr="00C206F3">
        <w:rPr>
          <w:rFonts w:ascii="Eras Bold ITC" w:hAnsi="Eras Bold ITC" w:cs="Arial"/>
          <w:color w:val="0070C0"/>
          <w:sz w:val="24"/>
          <w:szCs w:val="24"/>
          <w:shd w:val="clear" w:color="auto" w:fill="FFFFFF"/>
        </w:rPr>
        <w:t>ounselor</w:t>
      </w:r>
      <w:r w:rsidR="00FA38F8">
        <w:rPr>
          <w:rFonts w:ascii="Eras Bold ITC" w:hAnsi="Eras Bold ITC" w:cs="Arial"/>
          <w:color w:val="0070C0"/>
          <w:sz w:val="24"/>
          <w:szCs w:val="24"/>
          <w:shd w:val="clear" w:color="auto" w:fill="FFFFFF"/>
        </w:rPr>
        <w:t>,</w:t>
      </w:r>
      <w:r w:rsidR="00BD0896" w:rsidRPr="00C206F3">
        <w:rPr>
          <w:rFonts w:ascii="Eras Bold ITC" w:hAnsi="Eras Bold ITC" w:cs="Arial"/>
          <w:color w:val="0070C0"/>
          <w:sz w:val="24"/>
          <w:szCs w:val="24"/>
          <w:shd w:val="clear" w:color="auto" w:fill="FFFFFF"/>
        </w:rPr>
        <w:t xml:space="preserve"> Chloe Whitaker</w:t>
      </w:r>
      <w:r w:rsidR="00FA38F8">
        <w:rPr>
          <w:rFonts w:ascii="Eras Bold ITC" w:hAnsi="Eras Bold ITC" w:cs="Arial"/>
          <w:color w:val="0070C0"/>
          <w:sz w:val="24"/>
          <w:szCs w:val="24"/>
          <w:shd w:val="clear" w:color="auto" w:fill="FFFFFF"/>
        </w:rPr>
        <w:t>,</w:t>
      </w:r>
      <w:r w:rsidR="00BD0896" w:rsidRPr="00C206F3">
        <w:rPr>
          <w:rFonts w:ascii="Eras Bold ITC" w:hAnsi="Eras Bold ITC" w:cs="Arial"/>
          <w:color w:val="0070C0"/>
          <w:sz w:val="24"/>
          <w:szCs w:val="24"/>
          <w:shd w:val="clear" w:color="auto" w:fill="FFFFFF"/>
        </w:rPr>
        <w:t xml:space="preserve"> stated it best,</w:t>
      </w:r>
      <w:r w:rsidRPr="00C206F3">
        <w:rPr>
          <w:rFonts w:ascii="Eras Bold ITC" w:hAnsi="Eras Bold ITC" w:cs="Arial"/>
          <w:color w:val="0070C0"/>
          <w:sz w:val="24"/>
          <w:szCs w:val="24"/>
          <w:shd w:val="clear" w:color="auto" w:fill="FFFFFF"/>
        </w:rPr>
        <w:t xml:space="preserve"> </w:t>
      </w:r>
      <w:r w:rsidR="00BD0896" w:rsidRPr="00C206F3">
        <w:rPr>
          <w:rFonts w:ascii="Eras Bold ITC" w:hAnsi="Eras Bold ITC" w:cs="Arial"/>
          <w:color w:val="0070C0"/>
          <w:sz w:val="24"/>
          <w:szCs w:val="24"/>
          <w:shd w:val="clear" w:color="auto" w:fill="FFFFFF"/>
        </w:rPr>
        <w:t>“</w:t>
      </w:r>
      <w:r w:rsidRPr="00C206F3">
        <w:rPr>
          <w:rFonts w:ascii="Eras Bold ITC" w:hAnsi="Eras Bold ITC" w:cs="Arial"/>
          <w:color w:val="0070C0"/>
          <w:sz w:val="24"/>
          <w:szCs w:val="24"/>
          <w:shd w:val="clear" w:color="auto" w:fill="FFFFFF"/>
        </w:rPr>
        <w:t>Personally, I believe him to be a wonderful, well-mannered kid that easily deserves this award.</w:t>
      </w:r>
      <w:r w:rsidR="00BD0896" w:rsidRPr="00C206F3">
        <w:rPr>
          <w:rFonts w:ascii="Eras Bold ITC" w:hAnsi="Eras Bold ITC" w:cs="Arial"/>
          <w:color w:val="0070C0"/>
          <w:sz w:val="24"/>
          <w:szCs w:val="24"/>
          <w:shd w:val="clear" w:color="auto" w:fill="FFFFFF"/>
        </w:rPr>
        <w:t>”</w:t>
      </w:r>
    </w:p>
    <w:p w14:paraId="4B9650B5" w14:textId="60A2FD74" w:rsidR="00081007" w:rsidRDefault="00081007">
      <w:pPr>
        <w:rPr>
          <w:rFonts w:ascii="Arial" w:hAnsi="Arial" w:cs="Arial"/>
          <w:color w:val="201F1E"/>
          <w:sz w:val="24"/>
          <w:szCs w:val="24"/>
          <w:shd w:val="clear" w:color="auto" w:fill="FFFFFF"/>
        </w:rPr>
      </w:pPr>
    </w:p>
    <w:p w14:paraId="6A16E3D1" w14:textId="77777777" w:rsidR="006A770B" w:rsidRDefault="006A770B" w:rsidP="006A770B">
      <w:pPr>
        <w:shd w:val="clear" w:color="auto" w:fill="FFFFFF"/>
        <w:spacing w:after="0" w:line="240" w:lineRule="auto"/>
        <w:textAlignment w:val="baseline"/>
        <w:rPr>
          <w:rFonts w:ascii="Eras Bold ITC" w:eastAsia="Times New Roman" w:hAnsi="Eras Bold ITC" w:cs="Arial"/>
          <w:color w:val="4472C4" w:themeColor="accent1"/>
          <w:sz w:val="24"/>
          <w:szCs w:val="24"/>
          <w:u w:val="single"/>
        </w:rPr>
      </w:pPr>
    </w:p>
    <w:p w14:paraId="19CA8C7C" w14:textId="77777777" w:rsidR="006A770B" w:rsidRDefault="006A770B" w:rsidP="006A770B">
      <w:pPr>
        <w:shd w:val="clear" w:color="auto" w:fill="FFFFFF"/>
        <w:spacing w:after="0" w:line="240" w:lineRule="auto"/>
        <w:textAlignment w:val="baseline"/>
        <w:rPr>
          <w:rFonts w:ascii="Eras Bold ITC" w:eastAsia="Times New Roman" w:hAnsi="Eras Bold ITC" w:cs="Arial"/>
          <w:color w:val="4472C4" w:themeColor="accent1"/>
          <w:sz w:val="24"/>
          <w:szCs w:val="24"/>
          <w:u w:val="single"/>
        </w:rPr>
      </w:pPr>
    </w:p>
    <w:p w14:paraId="5227FF78" w14:textId="77777777" w:rsidR="006A770B" w:rsidRDefault="006A770B" w:rsidP="006A770B">
      <w:pPr>
        <w:shd w:val="clear" w:color="auto" w:fill="FFFFFF"/>
        <w:spacing w:after="0" w:line="240" w:lineRule="auto"/>
        <w:textAlignment w:val="baseline"/>
        <w:rPr>
          <w:rFonts w:ascii="Eras Bold ITC" w:eastAsia="Times New Roman" w:hAnsi="Eras Bold ITC" w:cs="Arial"/>
          <w:color w:val="4472C4" w:themeColor="accent1"/>
          <w:sz w:val="24"/>
          <w:szCs w:val="24"/>
          <w:u w:val="single"/>
        </w:rPr>
      </w:pPr>
    </w:p>
    <w:p w14:paraId="5BD92914" w14:textId="3CA9E1DC" w:rsidR="006A770B" w:rsidRPr="00A217EA" w:rsidRDefault="006A770B" w:rsidP="00A217EA">
      <w:pPr>
        <w:shd w:val="clear" w:color="auto" w:fill="FFFFFF"/>
        <w:spacing w:after="0" w:line="240" w:lineRule="auto"/>
        <w:textAlignment w:val="baseline"/>
        <w:rPr>
          <w:rFonts w:ascii="Eras Bold ITC" w:eastAsia="Times New Roman" w:hAnsi="Eras Bold ITC" w:cs="Arial"/>
          <w:color w:val="0070C0"/>
          <w:sz w:val="24"/>
          <w:szCs w:val="24"/>
        </w:rPr>
      </w:pPr>
      <w:r w:rsidRPr="00C206F3">
        <w:rPr>
          <w:rFonts w:ascii="Eras Bold ITC" w:eastAsia="Times New Roman" w:hAnsi="Eras Bold ITC" w:cs="Arial"/>
          <w:color w:val="0070C0"/>
          <w:sz w:val="24"/>
          <w:szCs w:val="24"/>
          <w:u w:val="single"/>
        </w:rPr>
        <w:t>Anna Harris</w:t>
      </w:r>
      <w:r w:rsidRPr="00C206F3">
        <w:rPr>
          <w:rFonts w:ascii="Eras Bold ITC" w:eastAsia="Times New Roman" w:hAnsi="Eras Bold ITC" w:cs="Arial"/>
          <w:color w:val="0070C0"/>
          <w:sz w:val="24"/>
          <w:szCs w:val="24"/>
        </w:rPr>
        <w:t xml:space="preserve"> was nominated by the faculty and staff of Corner High School as their </w:t>
      </w:r>
      <w:r w:rsidRPr="00C206F3">
        <w:rPr>
          <w:rFonts w:ascii="Eras Bold ITC" w:eastAsia="Times New Roman" w:hAnsi="Eras Bold ITC" w:cs="Arial"/>
          <w:color w:val="0070C0"/>
          <w:sz w:val="24"/>
          <w:szCs w:val="24"/>
          <w:bdr w:val="none" w:sz="0" w:space="0" w:color="auto" w:frame="1"/>
        </w:rPr>
        <w:t>Outstanding</w:t>
      </w:r>
      <w:r w:rsidRPr="00C206F3">
        <w:rPr>
          <w:rFonts w:ascii="Eras Bold ITC" w:eastAsia="Times New Roman" w:hAnsi="Eras Bold ITC" w:cs="Arial"/>
          <w:color w:val="0070C0"/>
          <w:sz w:val="24"/>
          <w:szCs w:val="24"/>
        </w:rPr>
        <w:t xml:space="preserve"> ETS Student of the Year because she happily spends time volunteering and serving others. She is a lifelong learner and always takes advantage of opportunities to learn. </w:t>
      </w:r>
      <w:r w:rsidR="00FA38F8">
        <w:rPr>
          <w:rFonts w:ascii="Eras Bold ITC" w:eastAsia="Times New Roman" w:hAnsi="Eras Bold ITC" w:cs="Arial"/>
          <w:color w:val="0070C0"/>
          <w:sz w:val="24"/>
          <w:szCs w:val="24"/>
        </w:rPr>
        <w:t>L</w:t>
      </w:r>
      <w:r w:rsidRPr="00C206F3">
        <w:rPr>
          <w:rFonts w:ascii="Eras Bold ITC" w:eastAsia="Times New Roman" w:hAnsi="Eras Bold ITC" w:cs="Arial"/>
          <w:color w:val="0070C0"/>
          <w:sz w:val="24"/>
          <w:szCs w:val="24"/>
        </w:rPr>
        <w:t>astly, she is an inspiration and positive influence on others. </w:t>
      </w:r>
    </w:p>
    <w:p w14:paraId="38894DA8" w14:textId="77777777" w:rsidR="001F0AFD" w:rsidRPr="001F0AFD" w:rsidRDefault="001F0AFD" w:rsidP="001F0AFD">
      <w:pPr>
        <w:shd w:val="clear" w:color="auto" w:fill="FFFFFF"/>
        <w:spacing w:before="100" w:beforeAutospacing="1" w:after="100" w:afterAutospacing="1" w:line="240" w:lineRule="auto"/>
        <w:rPr>
          <w:rFonts w:ascii="Arial" w:eastAsia="Times New Roman" w:hAnsi="Arial" w:cs="Arial"/>
          <w:color w:val="201F1E"/>
          <w:sz w:val="24"/>
          <w:szCs w:val="24"/>
        </w:rPr>
      </w:pPr>
      <w:r w:rsidRPr="001F0AFD">
        <w:rPr>
          <w:rFonts w:ascii="Arial" w:eastAsia="Times New Roman" w:hAnsi="Arial" w:cs="Arial"/>
          <w:color w:val="201F1E"/>
          <w:sz w:val="24"/>
          <w:szCs w:val="24"/>
        </w:rPr>
        <w:t> </w:t>
      </w:r>
      <w:r w:rsidR="007B205A">
        <w:rPr>
          <w:rFonts w:ascii="Arial" w:eastAsia="Times New Roman" w:hAnsi="Arial" w:cs="Arial"/>
          <w:noProof/>
          <w:color w:val="201F1E"/>
          <w:sz w:val="24"/>
          <w:szCs w:val="24"/>
        </w:rPr>
        <w:drawing>
          <wp:inline distT="0" distB="0" distL="0" distR="0" wp14:anchorId="656EF646" wp14:editId="6CEAC8BF">
            <wp:extent cx="3121152" cy="390144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a Harr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1152" cy="3901440"/>
                    </a:xfrm>
                    <a:prstGeom prst="rect">
                      <a:avLst/>
                    </a:prstGeom>
                  </pic:spPr>
                </pic:pic>
              </a:graphicData>
            </a:graphic>
          </wp:inline>
        </w:drawing>
      </w:r>
    </w:p>
    <w:p w14:paraId="23B2AC46" w14:textId="77777777" w:rsidR="006A770B" w:rsidRDefault="006A770B" w:rsidP="001F0AFD">
      <w:pPr>
        <w:shd w:val="clear" w:color="auto" w:fill="FFFFFF"/>
        <w:spacing w:after="0" w:line="240" w:lineRule="auto"/>
        <w:textAlignment w:val="baseline"/>
        <w:rPr>
          <w:rFonts w:ascii="Eras Bold ITC" w:eastAsia="Times New Roman" w:hAnsi="Eras Bold ITC" w:cs="Arial"/>
          <w:color w:val="2F5496" w:themeColor="accent1" w:themeShade="BF"/>
          <w:sz w:val="24"/>
          <w:szCs w:val="24"/>
          <w:u w:val="single"/>
        </w:rPr>
      </w:pPr>
    </w:p>
    <w:p w14:paraId="51273B15" w14:textId="77777777" w:rsidR="001F0AFD" w:rsidRPr="006A770B" w:rsidRDefault="001F0AFD">
      <w:pPr>
        <w:rPr>
          <w:rFonts w:ascii="Arial" w:hAnsi="Arial" w:cs="Arial"/>
          <w:color w:val="2F5496" w:themeColor="accent1" w:themeShade="BF"/>
          <w:sz w:val="24"/>
          <w:szCs w:val="24"/>
        </w:rPr>
      </w:pPr>
    </w:p>
    <w:p w14:paraId="69127DFA" w14:textId="5661C06A" w:rsidR="001F0AFD" w:rsidRDefault="001F0AFD">
      <w:pPr>
        <w:rPr>
          <w:rFonts w:ascii="Arial" w:hAnsi="Arial" w:cs="Arial"/>
          <w:color w:val="2E74B5" w:themeColor="accent5" w:themeShade="BF"/>
          <w:sz w:val="24"/>
          <w:szCs w:val="24"/>
        </w:rPr>
      </w:pPr>
    </w:p>
    <w:p w14:paraId="2CCFEB2F" w14:textId="1FAFBCDE" w:rsidR="006A770B" w:rsidRPr="00C206F3" w:rsidRDefault="006A770B" w:rsidP="006A770B">
      <w:pPr>
        <w:shd w:val="clear" w:color="auto" w:fill="FFFFFF"/>
        <w:spacing w:after="0" w:line="240" w:lineRule="auto"/>
        <w:textAlignment w:val="baseline"/>
        <w:rPr>
          <w:rFonts w:ascii="Eras Bold ITC" w:eastAsia="Times New Roman" w:hAnsi="Eras Bold ITC" w:cs="Arial"/>
          <w:color w:val="0070C0"/>
          <w:sz w:val="24"/>
          <w:szCs w:val="24"/>
        </w:rPr>
      </w:pPr>
      <w:r w:rsidRPr="00C206F3">
        <w:rPr>
          <w:rFonts w:ascii="Eras Bold ITC" w:eastAsia="Times New Roman" w:hAnsi="Eras Bold ITC" w:cs="Arial"/>
          <w:color w:val="0070C0"/>
          <w:sz w:val="24"/>
          <w:szCs w:val="24"/>
          <w:u w:val="single"/>
        </w:rPr>
        <w:t>Zoey Nabors</w:t>
      </w:r>
      <w:r w:rsidRPr="00C206F3">
        <w:rPr>
          <w:rFonts w:ascii="Eras Bold ITC" w:eastAsia="Times New Roman" w:hAnsi="Eras Bold ITC" w:cs="Arial"/>
          <w:color w:val="0070C0"/>
          <w:sz w:val="24"/>
          <w:szCs w:val="24"/>
        </w:rPr>
        <w:t xml:space="preserve"> was nominated by the faculty and staff of Oak Grove High School as their Outstanding ETS Student of the Year because she serves as the Treasurer for the Senior Class and DECA.  Zoey actively participates in SGA, ETS, YLDP, Math Club, Future Problem Solvers, and The National Honor Society.  Zoey has a lot of </w:t>
      </w:r>
      <w:r w:rsidRPr="00C206F3">
        <w:rPr>
          <w:rFonts w:ascii="Eras Bold ITC" w:eastAsia="Times New Roman" w:hAnsi="Eras Bold ITC" w:cs="Arial"/>
          <w:color w:val="0070C0"/>
          <w:sz w:val="24"/>
          <w:szCs w:val="24"/>
          <w:bdr w:val="none" w:sz="0" w:space="0" w:color="auto" w:frame="1"/>
        </w:rPr>
        <w:t>talent</w:t>
      </w:r>
      <w:r w:rsidRPr="00C206F3">
        <w:rPr>
          <w:rFonts w:ascii="Eras Bold ITC" w:eastAsia="Times New Roman" w:hAnsi="Eras Bold ITC" w:cs="Arial"/>
          <w:color w:val="0070C0"/>
          <w:sz w:val="24"/>
          <w:szCs w:val="24"/>
        </w:rPr>
        <w:t> and determination</w:t>
      </w:r>
      <w:r w:rsidR="00FA38F8">
        <w:rPr>
          <w:rFonts w:ascii="Eras Bold ITC" w:eastAsia="Times New Roman" w:hAnsi="Eras Bold ITC" w:cs="Arial"/>
          <w:color w:val="0070C0"/>
          <w:sz w:val="24"/>
          <w:szCs w:val="24"/>
        </w:rPr>
        <w:t>. S</w:t>
      </w:r>
      <w:r w:rsidRPr="00C206F3">
        <w:rPr>
          <w:rFonts w:ascii="Eras Bold ITC" w:eastAsia="Times New Roman" w:hAnsi="Eras Bold ITC" w:cs="Arial"/>
          <w:color w:val="0070C0"/>
          <w:sz w:val="24"/>
          <w:szCs w:val="24"/>
        </w:rPr>
        <w:t>he plans to attend UA in the fall and major in Elementary Education and hopes to earn a spot on the Million Dollar Band Color Guard.</w:t>
      </w:r>
    </w:p>
    <w:p w14:paraId="7F1F742D" w14:textId="77777777" w:rsidR="006A770B" w:rsidRPr="006A770B" w:rsidRDefault="006A770B">
      <w:pPr>
        <w:rPr>
          <w:rFonts w:ascii="Arial" w:hAnsi="Arial" w:cs="Arial"/>
          <w:color w:val="2E74B5" w:themeColor="accent5" w:themeShade="BF"/>
          <w:sz w:val="24"/>
          <w:szCs w:val="24"/>
        </w:rPr>
      </w:pPr>
    </w:p>
    <w:p w14:paraId="0577C880" w14:textId="77777777" w:rsidR="007B205A" w:rsidRPr="00BD0896" w:rsidRDefault="007B205A">
      <w:pPr>
        <w:rPr>
          <w:rFonts w:ascii="Arial" w:hAnsi="Arial" w:cs="Arial"/>
          <w:sz w:val="24"/>
          <w:szCs w:val="24"/>
        </w:rPr>
      </w:pPr>
      <w:r>
        <w:rPr>
          <w:rFonts w:ascii="Arial" w:hAnsi="Arial" w:cs="Arial"/>
          <w:noProof/>
          <w:sz w:val="24"/>
          <w:szCs w:val="24"/>
        </w:rPr>
        <w:drawing>
          <wp:inline distT="0" distB="0" distL="0" distR="0" wp14:anchorId="0624481E" wp14:editId="38EF5CC6">
            <wp:extent cx="2895600" cy="3860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ey Nabor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899" cy="3863865"/>
                    </a:xfrm>
                    <a:prstGeom prst="rect">
                      <a:avLst/>
                    </a:prstGeom>
                  </pic:spPr>
                </pic:pic>
              </a:graphicData>
            </a:graphic>
          </wp:inline>
        </w:drawing>
      </w:r>
    </w:p>
    <w:p w14:paraId="2AE7835D" w14:textId="77777777" w:rsidR="006A770B" w:rsidRDefault="006A770B" w:rsidP="00BD0896">
      <w:pPr>
        <w:shd w:val="clear" w:color="auto" w:fill="FFFFFF"/>
        <w:spacing w:after="0" w:line="240" w:lineRule="auto"/>
        <w:textAlignment w:val="baseline"/>
        <w:rPr>
          <w:rFonts w:ascii="Arial" w:eastAsia="Times New Roman" w:hAnsi="Arial" w:cs="Arial"/>
          <w:color w:val="201F1E"/>
          <w:sz w:val="24"/>
          <w:szCs w:val="24"/>
        </w:rPr>
      </w:pPr>
    </w:p>
    <w:p w14:paraId="415EA368" w14:textId="77777777" w:rsidR="006A770B" w:rsidRDefault="006A770B" w:rsidP="00BD0896">
      <w:pPr>
        <w:shd w:val="clear" w:color="auto" w:fill="FFFFFF"/>
        <w:spacing w:after="0" w:line="240" w:lineRule="auto"/>
        <w:textAlignment w:val="baseline"/>
        <w:rPr>
          <w:rFonts w:ascii="Arial" w:eastAsia="Times New Roman" w:hAnsi="Arial" w:cs="Arial"/>
          <w:color w:val="201F1E"/>
          <w:sz w:val="24"/>
          <w:szCs w:val="24"/>
        </w:rPr>
      </w:pPr>
    </w:p>
    <w:p w14:paraId="79E0EC0C" w14:textId="77777777" w:rsidR="007B205A" w:rsidRDefault="007B205A" w:rsidP="00BD0896">
      <w:pPr>
        <w:shd w:val="clear" w:color="auto" w:fill="FFFFFF"/>
        <w:spacing w:after="0" w:line="240" w:lineRule="auto"/>
        <w:textAlignment w:val="baseline"/>
        <w:rPr>
          <w:rFonts w:ascii="Arial" w:eastAsia="Times New Roman" w:hAnsi="Arial" w:cs="Arial"/>
          <w:color w:val="201F1E"/>
          <w:sz w:val="24"/>
          <w:szCs w:val="24"/>
        </w:rPr>
      </w:pPr>
    </w:p>
    <w:p w14:paraId="44CC73BB" w14:textId="77777777" w:rsidR="00BD0896" w:rsidRPr="001F0AFD" w:rsidRDefault="00BD0896" w:rsidP="00BD0896">
      <w:pPr>
        <w:shd w:val="clear" w:color="auto" w:fill="FFFFFF"/>
        <w:spacing w:after="0" w:line="240" w:lineRule="auto"/>
        <w:textAlignment w:val="baseline"/>
        <w:rPr>
          <w:rFonts w:ascii="Arial" w:eastAsia="Times New Roman" w:hAnsi="Arial" w:cs="Arial"/>
          <w:color w:val="201F1E"/>
          <w:sz w:val="24"/>
          <w:szCs w:val="24"/>
        </w:rPr>
      </w:pPr>
    </w:p>
    <w:p w14:paraId="0AD86AB9" w14:textId="77777777" w:rsidR="00081007" w:rsidRDefault="00081007">
      <w:pPr>
        <w:rPr>
          <w:rFonts w:ascii="Arial" w:hAnsi="Arial" w:cs="Arial"/>
          <w:sz w:val="24"/>
          <w:szCs w:val="24"/>
        </w:rPr>
      </w:pPr>
    </w:p>
    <w:p w14:paraId="7E6E6F7C" w14:textId="30A60DF0" w:rsidR="006A770B" w:rsidRPr="00A217EA" w:rsidRDefault="00A217EA">
      <w:pPr>
        <w:rPr>
          <w:rFonts w:ascii="Eras Bold ITC" w:hAnsi="Eras Bold ITC" w:cs="Arial"/>
          <w:color w:val="0070C0"/>
          <w:sz w:val="24"/>
          <w:szCs w:val="24"/>
          <w:shd w:val="clear" w:color="auto" w:fill="FFFFFF"/>
        </w:rPr>
      </w:pPr>
      <w:r w:rsidRPr="00C206F3">
        <w:rPr>
          <w:rFonts w:ascii="Eras Bold ITC" w:hAnsi="Eras Bold ITC" w:cs="Arial"/>
          <w:color w:val="0070C0"/>
          <w:sz w:val="24"/>
          <w:szCs w:val="24"/>
          <w:u w:val="single"/>
          <w:shd w:val="clear" w:color="auto" w:fill="FFFFFF"/>
        </w:rPr>
        <w:t>Toby Parker</w:t>
      </w:r>
      <w:r w:rsidRPr="00C206F3">
        <w:rPr>
          <w:rFonts w:ascii="Eras Bold ITC" w:hAnsi="Eras Bold ITC" w:cs="Arial"/>
          <w:color w:val="0070C0"/>
          <w:sz w:val="24"/>
          <w:szCs w:val="24"/>
          <w:shd w:val="clear" w:color="auto" w:fill="FFFFFF"/>
        </w:rPr>
        <w:t xml:space="preserve"> was nominated by the faculty and staff of Minor High School as their Outstanding ETS Student of the Year because he is always willing to go above and beyond to help someone out. He works hard academically to maintain an A/B average. Toby is a member of the Minor High School </w:t>
      </w:r>
      <w:r w:rsidR="00FA38F8">
        <w:rPr>
          <w:rFonts w:ascii="Eras Bold ITC" w:hAnsi="Eras Bold ITC" w:cs="Arial"/>
          <w:color w:val="0070C0"/>
          <w:sz w:val="24"/>
          <w:szCs w:val="24"/>
          <w:shd w:val="clear" w:color="auto" w:fill="FFFFFF"/>
        </w:rPr>
        <w:t>B</w:t>
      </w:r>
      <w:r w:rsidRPr="00C206F3">
        <w:rPr>
          <w:rFonts w:ascii="Eras Bold ITC" w:hAnsi="Eras Bold ITC" w:cs="Arial"/>
          <w:color w:val="0070C0"/>
          <w:sz w:val="24"/>
          <w:szCs w:val="24"/>
          <w:shd w:val="clear" w:color="auto" w:fill="FFFFFF"/>
        </w:rPr>
        <w:t>and and is a positive role model among his peers</w:t>
      </w:r>
      <w:r>
        <w:rPr>
          <w:rFonts w:ascii="Eras Bold ITC" w:hAnsi="Eras Bold ITC" w:cs="Arial"/>
          <w:color w:val="0070C0"/>
          <w:sz w:val="24"/>
          <w:szCs w:val="24"/>
          <w:shd w:val="clear" w:color="auto" w:fill="FFFFFF"/>
        </w:rPr>
        <w:t>.</w:t>
      </w:r>
    </w:p>
    <w:p w14:paraId="3BED626E" w14:textId="1CE5DBDF" w:rsidR="006A770B" w:rsidRPr="00C206F3" w:rsidRDefault="006A770B">
      <w:pPr>
        <w:rPr>
          <w:rFonts w:ascii="Arial" w:hAnsi="Arial" w:cs="Arial"/>
          <w:color w:val="0070C0"/>
          <w:sz w:val="24"/>
          <w:szCs w:val="24"/>
          <w:shd w:val="clear" w:color="auto" w:fill="FFFFFF"/>
        </w:rPr>
      </w:pPr>
    </w:p>
    <w:p w14:paraId="3930BF8C" w14:textId="77777777" w:rsidR="006A770B" w:rsidRPr="00C206F3" w:rsidRDefault="006A770B">
      <w:pPr>
        <w:rPr>
          <w:rFonts w:ascii="Arial" w:hAnsi="Arial" w:cs="Arial"/>
          <w:color w:val="0070C0"/>
          <w:sz w:val="24"/>
          <w:szCs w:val="24"/>
          <w:shd w:val="clear" w:color="auto" w:fill="FFFFFF"/>
        </w:rPr>
      </w:pPr>
    </w:p>
    <w:p w14:paraId="4186E5E5" w14:textId="6F37DDE4" w:rsidR="006A770B" w:rsidRPr="00C206F3" w:rsidRDefault="006A770B">
      <w:pPr>
        <w:rPr>
          <w:rFonts w:ascii="Eras Bold ITC" w:hAnsi="Eras Bold ITC" w:cs="Arial"/>
          <w:color w:val="0070C0"/>
          <w:sz w:val="24"/>
          <w:szCs w:val="24"/>
        </w:rPr>
      </w:pPr>
      <w:r w:rsidRPr="00C206F3">
        <w:rPr>
          <w:rFonts w:ascii="Eras Bold ITC" w:hAnsi="Eras Bold ITC" w:cs="Arial"/>
          <w:color w:val="0070C0"/>
          <w:sz w:val="24"/>
          <w:szCs w:val="24"/>
          <w:u w:val="single"/>
        </w:rPr>
        <w:t>Lydia Morrison</w:t>
      </w:r>
      <w:r w:rsidRPr="00C206F3">
        <w:rPr>
          <w:rFonts w:ascii="Eras Bold ITC" w:hAnsi="Eras Bold ITC" w:cs="Arial"/>
          <w:color w:val="0070C0"/>
          <w:sz w:val="24"/>
          <w:szCs w:val="24"/>
        </w:rPr>
        <w:t xml:space="preserve"> was nominated by the faculty and staff of Jasper High School as their Outstanding ETS Student of the Year because she is</w:t>
      </w:r>
      <w:r w:rsidRPr="00C206F3">
        <w:rPr>
          <w:rFonts w:ascii="Eras Bold ITC" w:eastAsia="Times New Roman" w:hAnsi="Eras Bold ITC" w:cs="Arial"/>
          <w:color w:val="0070C0"/>
          <w:sz w:val="24"/>
          <w:szCs w:val="24"/>
        </w:rPr>
        <w:t xml:space="preserve"> </w:t>
      </w:r>
      <w:r w:rsidR="00FA38F8">
        <w:rPr>
          <w:rFonts w:ascii="Eras Bold ITC" w:eastAsia="Times New Roman" w:hAnsi="Eras Bold ITC" w:cs="Arial"/>
          <w:color w:val="0070C0"/>
          <w:sz w:val="24"/>
          <w:szCs w:val="24"/>
        </w:rPr>
        <w:t xml:space="preserve">a </w:t>
      </w:r>
      <w:r w:rsidRPr="00C206F3">
        <w:rPr>
          <w:rFonts w:ascii="Eras Bold ITC" w:eastAsia="Times New Roman" w:hAnsi="Eras Bold ITC" w:cs="Arial"/>
          <w:color w:val="0070C0"/>
          <w:sz w:val="24"/>
          <w:szCs w:val="24"/>
        </w:rPr>
        <w:t>very determined person. She loves to read! She almost always has a book with</w:t>
      </w:r>
      <w:bookmarkStart w:id="1" w:name="_GoBack"/>
      <w:bookmarkEnd w:id="1"/>
      <w:r w:rsidRPr="00C206F3">
        <w:rPr>
          <w:rFonts w:ascii="Eras Bold ITC" w:eastAsia="Times New Roman" w:hAnsi="Eras Bold ITC" w:cs="Arial"/>
          <w:color w:val="0070C0"/>
          <w:sz w:val="24"/>
          <w:szCs w:val="24"/>
        </w:rPr>
        <w:t xml:space="preserve"> her. Lydia plans to pursue a career in Forensic Accounting.</w:t>
      </w:r>
    </w:p>
    <w:p w14:paraId="5E8807DB" w14:textId="77777777" w:rsidR="006A770B" w:rsidRPr="00BD0896" w:rsidRDefault="006A770B">
      <w:pPr>
        <w:rPr>
          <w:rFonts w:ascii="Arial" w:hAnsi="Arial" w:cs="Arial"/>
          <w:color w:val="201F1E"/>
          <w:sz w:val="24"/>
          <w:szCs w:val="24"/>
          <w:shd w:val="clear" w:color="auto" w:fill="FFFFFF"/>
        </w:rPr>
      </w:pPr>
    </w:p>
    <w:p w14:paraId="20F3B7F0" w14:textId="77777777" w:rsidR="001F0AFD" w:rsidRPr="00BD0896" w:rsidRDefault="007B205A">
      <w:pPr>
        <w:rPr>
          <w:rFonts w:ascii="Arial" w:hAnsi="Arial" w:cs="Arial"/>
          <w:color w:val="201F1E"/>
          <w:sz w:val="24"/>
          <w:szCs w:val="24"/>
          <w:shd w:val="clear" w:color="auto" w:fill="FFFFFF"/>
        </w:rPr>
      </w:pPr>
      <w:r>
        <w:rPr>
          <w:rFonts w:ascii="Arial" w:hAnsi="Arial" w:cs="Arial"/>
          <w:noProof/>
          <w:color w:val="201F1E"/>
          <w:sz w:val="24"/>
          <w:szCs w:val="24"/>
          <w:shd w:val="clear" w:color="auto" w:fill="FFFFFF"/>
        </w:rPr>
        <w:drawing>
          <wp:inline distT="0" distB="0" distL="0" distR="0" wp14:anchorId="51C6E268" wp14:editId="55E89EC0">
            <wp:extent cx="2767638"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dia Morris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989" cy="4196942"/>
                    </a:xfrm>
                    <a:prstGeom prst="rect">
                      <a:avLst/>
                    </a:prstGeom>
                  </pic:spPr>
                </pic:pic>
              </a:graphicData>
            </a:graphic>
          </wp:inline>
        </w:drawing>
      </w:r>
    </w:p>
    <w:p w14:paraId="7D979536" w14:textId="77777777" w:rsidR="00A217EA" w:rsidRDefault="00A217EA" w:rsidP="00A217EA">
      <w:pPr>
        <w:rPr>
          <w:rFonts w:ascii="Eras Bold ITC" w:hAnsi="Eras Bold ITC"/>
          <w:color w:val="0070C0"/>
          <w:sz w:val="24"/>
          <w:szCs w:val="24"/>
          <w:u w:val="single"/>
        </w:rPr>
      </w:pPr>
    </w:p>
    <w:p w14:paraId="44053972" w14:textId="77777777" w:rsidR="00A217EA" w:rsidRDefault="00A217EA" w:rsidP="00A217EA">
      <w:pPr>
        <w:rPr>
          <w:rFonts w:ascii="Eras Bold ITC" w:hAnsi="Eras Bold ITC"/>
          <w:color w:val="0070C0"/>
          <w:sz w:val="24"/>
          <w:szCs w:val="24"/>
          <w:u w:val="single"/>
        </w:rPr>
      </w:pPr>
    </w:p>
    <w:p w14:paraId="017EC3BA" w14:textId="77777777" w:rsidR="00A217EA" w:rsidRPr="00A217EA" w:rsidRDefault="00A217EA" w:rsidP="00A217EA">
      <w:pPr>
        <w:rPr>
          <w:rFonts w:ascii="Eras Bold ITC" w:hAnsi="Eras Bold ITC"/>
          <w:color w:val="0070C0"/>
          <w:sz w:val="24"/>
          <w:szCs w:val="24"/>
        </w:rPr>
      </w:pPr>
      <w:r w:rsidRPr="00A217EA">
        <w:rPr>
          <w:rFonts w:ascii="Eras Bold ITC" w:hAnsi="Eras Bold ITC"/>
          <w:color w:val="0070C0"/>
          <w:sz w:val="24"/>
          <w:szCs w:val="24"/>
          <w:u w:val="single"/>
        </w:rPr>
        <w:t>Skylar Mosher</w:t>
      </w:r>
      <w:r w:rsidRPr="00A217EA">
        <w:rPr>
          <w:rFonts w:ascii="Eras Bold ITC" w:hAnsi="Eras Bold ITC"/>
          <w:color w:val="0070C0"/>
          <w:sz w:val="24"/>
          <w:szCs w:val="24"/>
        </w:rPr>
        <w:t>, Winston County High School, is involved in the ETS program and has been since 9</w:t>
      </w:r>
      <w:r w:rsidRPr="00A217EA">
        <w:rPr>
          <w:rFonts w:ascii="Eras Bold ITC" w:hAnsi="Eras Bold ITC"/>
          <w:color w:val="0070C0"/>
          <w:sz w:val="24"/>
          <w:szCs w:val="24"/>
          <w:vertAlign w:val="superscript"/>
        </w:rPr>
        <w:t>th</w:t>
      </w:r>
      <w:r w:rsidRPr="00A217EA">
        <w:rPr>
          <w:rFonts w:ascii="Eras Bold ITC" w:hAnsi="Eras Bold ITC"/>
          <w:color w:val="0070C0"/>
          <w:sz w:val="24"/>
          <w:szCs w:val="24"/>
        </w:rPr>
        <w:t xml:space="preserve"> grade when the program first began at WCHS.  Skylar has benefitted from the college and career development programs.  She has been very involved in the various events and programs hosted by ETS over the last four years.  Skylar received a merit-based scholarship to Bevill State Community College AND to UAB.  Congratulations, and BEST WISHES to Skylar Mosher, an excellent example of what Educational Talent Search is all about.</w:t>
      </w:r>
    </w:p>
    <w:p w14:paraId="7727567D" w14:textId="77777777" w:rsidR="00A217EA" w:rsidRDefault="00A217EA" w:rsidP="00A217EA">
      <w:pPr>
        <w:rPr>
          <w:rFonts w:ascii="Eras Bold ITC" w:hAnsi="Eras Bold ITC"/>
          <w:color w:val="0070C0"/>
          <w:sz w:val="24"/>
          <w:szCs w:val="24"/>
        </w:rPr>
      </w:pPr>
    </w:p>
    <w:p w14:paraId="152D8FCC" w14:textId="77777777" w:rsidR="003C0223" w:rsidRDefault="003C0223" w:rsidP="00A217EA">
      <w:pPr>
        <w:rPr>
          <w:rFonts w:ascii="Eras Bold ITC" w:hAnsi="Eras Bold ITC"/>
          <w:color w:val="0070C0"/>
          <w:sz w:val="24"/>
          <w:szCs w:val="24"/>
          <w:u w:val="single"/>
        </w:rPr>
      </w:pPr>
    </w:p>
    <w:p w14:paraId="5B91173B" w14:textId="77777777" w:rsidR="003C0223" w:rsidRDefault="003C0223" w:rsidP="00A217EA">
      <w:pPr>
        <w:rPr>
          <w:rFonts w:ascii="Eras Bold ITC" w:hAnsi="Eras Bold ITC"/>
          <w:color w:val="0070C0"/>
          <w:sz w:val="24"/>
          <w:szCs w:val="24"/>
          <w:u w:val="single"/>
        </w:rPr>
      </w:pPr>
    </w:p>
    <w:p w14:paraId="578EDACE" w14:textId="77777777" w:rsidR="003C0223" w:rsidRDefault="003C0223" w:rsidP="00A217EA">
      <w:pPr>
        <w:rPr>
          <w:rFonts w:ascii="Eras Bold ITC" w:hAnsi="Eras Bold ITC"/>
          <w:color w:val="0070C0"/>
          <w:sz w:val="24"/>
          <w:szCs w:val="24"/>
          <w:u w:val="single"/>
        </w:rPr>
      </w:pPr>
    </w:p>
    <w:p w14:paraId="2D53403E" w14:textId="683515B6" w:rsidR="00A217EA" w:rsidRDefault="00A217EA" w:rsidP="00A217EA">
      <w:pPr>
        <w:rPr>
          <w:rFonts w:ascii="Eras Bold ITC" w:hAnsi="Eras Bold ITC"/>
          <w:color w:val="0070C0"/>
          <w:sz w:val="24"/>
          <w:szCs w:val="24"/>
        </w:rPr>
      </w:pPr>
      <w:r w:rsidRPr="00A217EA">
        <w:rPr>
          <w:rFonts w:ascii="Eras Bold ITC" w:hAnsi="Eras Bold ITC"/>
          <w:color w:val="0070C0"/>
          <w:sz w:val="24"/>
          <w:szCs w:val="24"/>
          <w:u w:val="single"/>
        </w:rPr>
        <w:t>Cheyanne Barber</w:t>
      </w:r>
      <w:r w:rsidRPr="00A217EA">
        <w:rPr>
          <w:rFonts w:ascii="Eras Bold ITC" w:hAnsi="Eras Bold ITC"/>
          <w:color w:val="0070C0"/>
          <w:sz w:val="24"/>
          <w:szCs w:val="24"/>
        </w:rPr>
        <w:t>, Fayette High School, has been nominated and selected by not only the staff at ETS, but also her high school counselor as the ETS Outstanding Participant for the 2019-2020 school year.  Cheyanne graduates from Fayette this year having taken the most rigorous academic courses offered at FCHS.  She is not only respected by her peers and teachers, she also is highly esteemed by the ETS staff.  Cheyanne had perfect attendance over the four years in the program.  She also was eager to participate in events and workshops, bootcamps, and FAFSA assistance.  Cheyanne will be very successful as she continues her post-secondary journey because she took advantage of all that Educational Talent Search has to offer.</w:t>
      </w:r>
    </w:p>
    <w:p w14:paraId="6DD44AF6" w14:textId="77777777" w:rsidR="00A217EA" w:rsidRDefault="00A217EA" w:rsidP="00A217EA">
      <w:pPr>
        <w:rPr>
          <w:rFonts w:ascii="Eras Bold ITC" w:hAnsi="Eras Bold ITC"/>
          <w:color w:val="0070C0"/>
          <w:sz w:val="24"/>
          <w:szCs w:val="24"/>
        </w:rPr>
      </w:pPr>
    </w:p>
    <w:p w14:paraId="044CA14D" w14:textId="77777777" w:rsidR="00A217EA" w:rsidRDefault="00A217EA" w:rsidP="00A217EA">
      <w:pPr>
        <w:rPr>
          <w:rFonts w:ascii="Eras Bold ITC" w:hAnsi="Eras Bold ITC"/>
          <w:color w:val="0070C0"/>
          <w:sz w:val="24"/>
          <w:szCs w:val="24"/>
          <w:u w:val="single"/>
        </w:rPr>
      </w:pPr>
    </w:p>
    <w:p w14:paraId="37B1327A" w14:textId="54C96E86" w:rsidR="00A217EA" w:rsidRDefault="00A217EA" w:rsidP="00A217EA">
      <w:pPr>
        <w:rPr>
          <w:rFonts w:ascii="Eras Bold ITC" w:hAnsi="Eras Bold ITC"/>
          <w:color w:val="0070C0"/>
          <w:sz w:val="24"/>
          <w:szCs w:val="24"/>
        </w:rPr>
      </w:pPr>
      <w:r w:rsidRPr="00392987">
        <w:rPr>
          <w:rFonts w:ascii="Eras Bold ITC" w:hAnsi="Eras Bold ITC"/>
          <w:color w:val="0070C0"/>
          <w:sz w:val="24"/>
          <w:szCs w:val="24"/>
          <w:u w:val="single"/>
        </w:rPr>
        <w:t>Riley Thacker</w:t>
      </w:r>
      <w:r>
        <w:rPr>
          <w:rFonts w:ascii="Eras Bold ITC" w:hAnsi="Eras Bold ITC"/>
          <w:color w:val="0070C0"/>
          <w:sz w:val="24"/>
          <w:szCs w:val="24"/>
        </w:rPr>
        <w:t>, Lynn High School, graduated with many honors and received numerous scholarships.  She was nominated for the FOX6 Rising Star award. Riley was the class secretary, a mentor in the morning school teacher assistant program, and president of DECA.  She was active in BETA Club as well as National Honor Society and was the cheer squad co-captain.  She plans to finish an associate’s degree in applied science at Bevill State Community College where she has already obtained numerous hours of dual enrollment credit.  She will then transfer to UNA where she plans to finish a degree in business administration.  A member of ETS since 11</w:t>
      </w:r>
      <w:r w:rsidRPr="00392987">
        <w:rPr>
          <w:rFonts w:ascii="Eras Bold ITC" w:hAnsi="Eras Bold ITC"/>
          <w:color w:val="0070C0"/>
          <w:sz w:val="24"/>
          <w:szCs w:val="24"/>
          <w:vertAlign w:val="superscript"/>
        </w:rPr>
        <w:t>th</w:t>
      </w:r>
      <w:r>
        <w:rPr>
          <w:rFonts w:ascii="Eras Bold ITC" w:hAnsi="Eras Bold ITC"/>
          <w:color w:val="0070C0"/>
          <w:sz w:val="24"/>
          <w:szCs w:val="24"/>
        </w:rPr>
        <w:t xml:space="preserve"> grade, Riley embodies what we hope all ETS participants will strive to attain: academic excellence, high moral character, and excellent leadership abilities among her peers.</w:t>
      </w:r>
    </w:p>
    <w:p w14:paraId="16CF9F85" w14:textId="07FC04FE" w:rsidR="00A217EA" w:rsidRDefault="00A217EA">
      <w:pPr>
        <w:rPr>
          <w:rFonts w:ascii="Arial" w:hAnsi="Arial" w:cs="Arial"/>
          <w:sz w:val="24"/>
          <w:szCs w:val="24"/>
        </w:rPr>
      </w:pPr>
      <w:r>
        <w:rPr>
          <w:noProof/>
        </w:rPr>
        <w:lastRenderedPageBreak/>
        <w:drawing>
          <wp:inline distT="0" distB="0" distL="0" distR="0" wp14:anchorId="1A769F11" wp14:editId="51470C12">
            <wp:extent cx="4629150" cy="9253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9253220"/>
                    </a:xfrm>
                    <a:prstGeom prst="rect">
                      <a:avLst/>
                    </a:prstGeom>
                    <a:noFill/>
                    <a:ln>
                      <a:noFill/>
                    </a:ln>
                  </pic:spPr>
                </pic:pic>
              </a:graphicData>
            </a:graphic>
          </wp:inline>
        </w:drawing>
      </w:r>
    </w:p>
    <w:p w14:paraId="4A352FE2" w14:textId="3A88238B" w:rsidR="00A217EA" w:rsidRDefault="00A217EA" w:rsidP="00A217EA">
      <w:pPr>
        <w:rPr>
          <w:rFonts w:ascii="Eras Bold ITC" w:hAnsi="Eras Bold ITC"/>
          <w:color w:val="0070C0"/>
          <w:sz w:val="24"/>
          <w:szCs w:val="24"/>
        </w:rPr>
      </w:pPr>
      <w:r w:rsidRPr="00EA0302">
        <w:rPr>
          <w:rFonts w:ascii="Eras Bold ITC" w:hAnsi="Eras Bold ITC"/>
          <w:color w:val="0070C0"/>
          <w:sz w:val="24"/>
          <w:szCs w:val="24"/>
          <w:u w:val="single"/>
        </w:rPr>
        <w:lastRenderedPageBreak/>
        <w:t>Emily Huang</w:t>
      </w:r>
      <w:r>
        <w:rPr>
          <w:rFonts w:ascii="Eras Bold ITC" w:hAnsi="Eras Bold ITC"/>
          <w:color w:val="0070C0"/>
          <w:sz w:val="24"/>
          <w:szCs w:val="24"/>
        </w:rPr>
        <w:t>, Fayette Middle School, has been nominated and selected as an Outstanding ETS Participant for the 2019-2020 school year.  Emily is the ideal student.  She has the reputation among the faculty and staff as being in class every day, being prepared to work, and doing so with a cheerful attitude.  She is currently ranked number one in her class with a 99.85 overall GPA.  She plays oboe in the middle school band and was selected as a member of the District Honor Band.  She is a member of the high school tennis team.  To her classmates, Emily is kind and considered a good friend.  She exhibits the academic excellence and high moral character for which all Educational Talent Search students strive.</w:t>
      </w:r>
    </w:p>
    <w:p w14:paraId="3BCC0820" w14:textId="1D6094E2" w:rsidR="00A217EA" w:rsidRDefault="00A217EA" w:rsidP="00A217EA">
      <w:pPr>
        <w:rPr>
          <w:rFonts w:ascii="Eras Bold ITC" w:hAnsi="Eras Bold ITC"/>
          <w:color w:val="0070C0"/>
          <w:sz w:val="24"/>
          <w:szCs w:val="24"/>
        </w:rPr>
      </w:pPr>
    </w:p>
    <w:p w14:paraId="1D3C731A" w14:textId="55102FE9" w:rsidR="00A217EA" w:rsidRDefault="00A217EA" w:rsidP="00A217EA">
      <w:pPr>
        <w:rPr>
          <w:rFonts w:ascii="Eras Bold ITC" w:hAnsi="Eras Bold ITC"/>
          <w:color w:val="0070C0"/>
          <w:sz w:val="24"/>
          <w:szCs w:val="24"/>
        </w:rPr>
      </w:pPr>
      <w:r>
        <w:rPr>
          <w:rFonts w:eastAsia="Times New Roman"/>
          <w:noProof/>
        </w:rPr>
        <w:drawing>
          <wp:inline distT="0" distB="0" distL="0" distR="0" wp14:anchorId="690AD828" wp14:editId="257AAF51">
            <wp:extent cx="2867025" cy="3390900"/>
            <wp:effectExtent l="0" t="0" r="9525" b="0"/>
            <wp:docPr id="5" name="Picture 5" descr="cid:17257ba200163a8c5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257ba200163a8c5ee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67025" cy="3390900"/>
                    </a:xfrm>
                    <a:prstGeom prst="rect">
                      <a:avLst/>
                    </a:prstGeom>
                    <a:noFill/>
                    <a:ln>
                      <a:noFill/>
                    </a:ln>
                  </pic:spPr>
                </pic:pic>
              </a:graphicData>
            </a:graphic>
          </wp:inline>
        </w:drawing>
      </w:r>
    </w:p>
    <w:p w14:paraId="4964F610" w14:textId="4F34FBAE" w:rsidR="00A217EA" w:rsidRDefault="00A217EA">
      <w:pPr>
        <w:rPr>
          <w:rFonts w:ascii="Arial" w:hAnsi="Arial" w:cs="Arial"/>
          <w:sz w:val="24"/>
          <w:szCs w:val="24"/>
        </w:rPr>
      </w:pPr>
    </w:p>
    <w:p w14:paraId="6D0CC6DF" w14:textId="5FDB3591" w:rsidR="00A217EA" w:rsidRPr="00A217EA" w:rsidRDefault="00A217EA">
      <w:pPr>
        <w:rPr>
          <w:rFonts w:ascii="Eras Bold ITC" w:hAnsi="Eras Bold ITC"/>
          <w:color w:val="0070C0"/>
          <w:sz w:val="24"/>
          <w:szCs w:val="24"/>
        </w:rPr>
      </w:pPr>
      <w:r w:rsidRPr="009E6368">
        <w:rPr>
          <w:rFonts w:ascii="Eras Bold ITC" w:hAnsi="Eras Bold ITC"/>
          <w:color w:val="0070C0"/>
          <w:sz w:val="24"/>
          <w:szCs w:val="24"/>
          <w:u w:val="single"/>
        </w:rPr>
        <w:t>Alyssa Dye</w:t>
      </w:r>
      <w:r>
        <w:rPr>
          <w:rFonts w:ascii="Eras Bold ITC" w:hAnsi="Eras Bold ITC"/>
          <w:color w:val="0070C0"/>
          <w:sz w:val="24"/>
          <w:szCs w:val="24"/>
        </w:rPr>
        <w:t>, Double Springs Middle School, has been selected as one of the Outstanding ETS Participants of the Year.  She is, according to her counselor, a “wonderful young lady.  We are so proud of her!”  Alyssa is goal-driven, diligent, courteous, and honest.  She shows leadership by her strong personality, her ability to build relationships, communicate, and motivate others toward a common goal.  She truly embraces learning and strives for academic excellence.  Her most captivating quality is her high moral character.  She displays integrity in all that she does, and her empathy for others is also evident.  Alyssa is a wonderful student and role model.  Congratulations to Alyssa Dye!  The BSCC-Fayette Educational Talent Search program is proud of you as well.</w:t>
      </w:r>
    </w:p>
    <w:p w14:paraId="67CA3761" w14:textId="0C3AE973" w:rsidR="00A217EA" w:rsidRPr="00BD0896" w:rsidRDefault="00A217EA">
      <w:pPr>
        <w:rPr>
          <w:rFonts w:ascii="Arial" w:hAnsi="Arial" w:cs="Arial"/>
          <w:sz w:val="24"/>
          <w:szCs w:val="24"/>
        </w:rPr>
      </w:pPr>
      <w:r>
        <w:rPr>
          <w:rFonts w:eastAsia="Times New Roman"/>
          <w:noProof/>
        </w:rPr>
        <w:lastRenderedPageBreak/>
        <w:drawing>
          <wp:inline distT="0" distB="0" distL="0" distR="0" wp14:anchorId="4B1AA82F" wp14:editId="3AC6455C">
            <wp:extent cx="2838450" cy="3314700"/>
            <wp:effectExtent l="0" t="0" r="0" b="0"/>
            <wp:docPr id="6" name="Picture 6" descr="cid:ac1f05ba-1086-4cf8-ac63-8ffb9b7bf95c@nam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c1f05ba-1086-4cf8-ac63-8ffb9b7bf95c@namprd06.prod.outlook.com"/>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38450" cy="3314700"/>
                    </a:xfrm>
                    <a:prstGeom prst="rect">
                      <a:avLst/>
                    </a:prstGeom>
                    <a:noFill/>
                    <a:ln>
                      <a:noFill/>
                    </a:ln>
                  </pic:spPr>
                </pic:pic>
              </a:graphicData>
            </a:graphic>
          </wp:inline>
        </w:drawing>
      </w:r>
    </w:p>
    <w:sectPr w:rsidR="00A217EA" w:rsidRPr="00BD08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A0F56"/>
    <w:multiLevelType w:val="multilevel"/>
    <w:tmpl w:val="231AF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AFD"/>
    <w:rsid w:val="00081007"/>
    <w:rsid w:val="001F0AFD"/>
    <w:rsid w:val="003C0223"/>
    <w:rsid w:val="006A770B"/>
    <w:rsid w:val="007B205A"/>
    <w:rsid w:val="00A217EA"/>
    <w:rsid w:val="00BD0896"/>
    <w:rsid w:val="00C0145B"/>
    <w:rsid w:val="00C206F3"/>
    <w:rsid w:val="00D1528C"/>
    <w:rsid w:val="00DB740E"/>
    <w:rsid w:val="00E460B6"/>
    <w:rsid w:val="00FA3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BBFF3"/>
  <w15:chartTrackingRefBased/>
  <w15:docId w15:val="{4233FAA7-F7E4-44C5-B588-8F8E9AC1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0A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gnj57vez1">
    <w:name w:val="markgnj57vez1"/>
    <w:basedOn w:val="DefaultParagraphFont"/>
    <w:rsid w:val="001F0AFD"/>
  </w:style>
  <w:style w:type="character" w:customStyle="1" w:styleId="markiy7aek7l4">
    <w:name w:val="markiy7aek7l4"/>
    <w:basedOn w:val="DefaultParagraphFont"/>
    <w:rsid w:val="001F0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13730">
      <w:bodyDiv w:val="1"/>
      <w:marLeft w:val="0"/>
      <w:marRight w:val="0"/>
      <w:marTop w:val="0"/>
      <w:marBottom w:val="0"/>
      <w:divBdr>
        <w:top w:val="none" w:sz="0" w:space="0" w:color="auto"/>
        <w:left w:val="none" w:sz="0" w:space="0" w:color="auto"/>
        <w:bottom w:val="none" w:sz="0" w:space="0" w:color="auto"/>
        <w:right w:val="none" w:sz="0" w:space="0" w:color="auto"/>
      </w:divBdr>
      <w:divsChild>
        <w:div w:id="480149468">
          <w:marLeft w:val="0"/>
          <w:marRight w:val="0"/>
          <w:marTop w:val="0"/>
          <w:marBottom w:val="0"/>
          <w:divBdr>
            <w:top w:val="none" w:sz="0" w:space="0" w:color="auto"/>
            <w:left w:val="none" w:sz="0" w:space="0" w:color="auto"/>
            <w:bottom w:val="none" w:sz="0" w:space="0" w:color="auto"/>
            <w:right w:val="none" w:sz="0" w:space="0" w:color="auto"/>
          </w:divBdr>
        </w:div>
        <w:div w:id="2087916253">
          <w:marLeft w:val="0"/>
          <w:marRight w:val="0"/>
          <w:marTop w:val="0"/>
          <w:marBottom w:val="0"/>
          <w:divBdr>
            <w:top w:val="none" w:sz="0" w:space="0" w:color="auto"/>
            <w:left w:val="none" w:sz="0" w:space="0" w:color="auto"/>
            <w:bottom w:val="none" w:sz="0" w:space="0" w:color="auto"/>
            <w:right w:val="none" w:sz="0" w:space="0" w:color="auto"/>
          </w:divBdr>
        </w:div>
      </w:divsChild>
    </w:div>
    <w:div w:id="922757038">
      <w:bodyDiv w:val="1"/>
      <w:marLeft w:val="0"/>
      <w:marRight w:val="0"/>
      <w:marTop w:val="0"/>
      <w:marBottom w:val="0"/>
      <w:divBdr>
        <w:top w:val="none" w:sz="0" w:space="0" w:color="auto"/>
        <w:left w:val="none" w:sz="0" w:space="0" w:color="auto"/>
        <w:bottom w:val="none" w:sz="0" w:space="0" w:color="auto"/>
        <w:right w:val="none" w:sz="0" w:space="0" w:color="auto"/>
      </w:divBdr>
      <w:divsChild>
        <w:div w:id="831680054">
          <w:marLeft w:val="0"/>
          <w:marRight w:val="0"/>
          <w:marTop w:val="0"/>
          <w:marBottom w:val="0"/>
          <w:divBdr>
            <w:top w:val="none" w:sz="0" w:space="0" w:color="auto"/>
            <w:left w:val="none" w:sz="0" w:space="0" w:color="auto"/>
            <w:bottom w:val="none" w:sz="0" w:space="0" w:color="auto"/>
            <w:right w:val="none" w:sz="0" w:space="0" w:color="auto"/>
          </w:divBdr>
          <w:divsChild>
            <w:div w:id="1332224037">
              <w:marLeft w:val="0"/>
              <w:marRight w:val="0"/>
              <w:marTop w:val="0"/>
              <w:marBottom w:val="0"/>
              <w:divBdr>
                <w:top w:val="none" w:sz="0" w:space="0" w:color="auto"/>
                <w:left w:val="none" w:sz="0" w:space="0" w:color="auto"/>
                <w:bottom w:val="none" w:sz="0" w:space="0" w:color="auto"/>
                <w:right w:val="none" w:sz="0" w:space="0" w:color="auto"/>
              </w:divBdr>
              <w:divsChild>
                <w:div w:id="544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1368">
      <w:bodyDiv w:val="1"/>
      <w:marLeft w:val="0"/>
      <w:marRight w:val="0"/>
      <w:marTop w:val="0"/>
      <w:marBottom w:val="0"/>
      <w:divBdr>
        <w:top w:val="none" w:sz="0" w:space="0" w:color="auto"/>
        <w:left w:val="none" w:sz="0" w:space="0" w:color="auto"/>
        <w:bottom w:val="none" w:sz="0" w:space="0" w:color="auto"/>
        <w:right w:val="none" w:sz="0" w:space="0" w:color="auto"/>
      </w:divBdr>
      <w:divsChild>
        <w:div w:id="2051760956">
          <w:marLeft w:val="0"/>
          <w:marRight w:val="0"/>
          <w:marTop w:val="0"/>
          <w:marBottom w:val="0"/>
          <w:divBdr>
            <w:top w:val="none" w:sz="0" w:space="0" w:color="auto"/>
            <w:left w:val="none" w:sz="0" w:space="0" w:color="auto"/>
            <w:bottom w:val="none" w:sz="0" w:space="0" w:color="auto"/>
            <w:right w:val="none" w:sz="0" w:space="0" w:color="auto"/>
          </w:divBdr>
        </w:div>
        <w:div w:id="147014534">
          <w:marLeft w:val="0"/>
          <w:marRight w:val="0"/>
          <w:marTop w:val="0"/>
          <w:marBottom w:val="0"/>
          <w:divBdr>
            <w:top w:val="none" w:sz="0" w:space="0" w:color="auto"/>
            <w:left w:val="none" w:sz="0" w:space="0" w:color="auto"/>
            <w:bottom w:val="none" w:sz="0" w:space="0" w:color="auto"/>
            <w:right w:val="none" w:sz="0" w:space="0" w:color="auto"/>
          </w:divBdr>
        </w:div>
        <w:div w:id="2083332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17257ba200163a8c5ee2"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cid:ac1f05ba-1086-4cf8-ac63-8ffb9b7bf95c@namprd06.prod.outlook.com" TargetMode="Externa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C2F849BA5E58408431DBB5E9421333" ma:contentTypeVersion="7" ma:contentTypeDescription="Create a new document." ma:contentTypeScope="" ma:versionID="f2aa4adbb143616ed3cd384838344559">
  <xsd:schema xmlns:xsd="http://www.w3.org/2001/XMLSchema" xmlns:xs="http://www.w3.org/2001/XMLSchema" xmlns:p="http://schemas.microsoft.com/office/2006/metadata/properties" xmlns:ns3="bdd492a1-1f49-461e-a5b1-e9c78b30f4d5" targetNamespace="http://schemas.microsoft.com/office/2006/metadata/properties" ma:root="true" ma:fieldsID="98ed7960af6af35f2d0522f62e47abaa" ns3:_="">
    <xsd:import namespace="bdd492a1-1f49-461e-a5b1-e9c78b30f4d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492a1-1f49-461e-a5b1-e9c78b30f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3663E9-1E15-4AA4-B365-54D9D8707E35}">
  <ds:schemaRefs>
    <ds:schemaRef ds:uri="http://schemas.microsoft.com/sharepoint/v3/contenttype/forms"/>
  </ds:schemaRefs>
</ds:datastoreItem>
</file>

<file path=customXml/itemProps2.xml><?xml version="1.0" encoding="utf-8"?>
<ds:datastoreItem xmlns:ds="http://schemas.openxmlformats.org/officeDocument/2006/customXml" ds:itemID="{0E49681F-A24C-416F-9173-A915E90E8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492a1-1f49-461e-a5b1-e9c78b30f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89BA0C-6068-443F-8BCF-0B36CAFE59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Bevill State Community College</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Saderia Morman</dc:creator>
  <cp:keywords/>
  <dc:description/>
  <cp:lastModifiedBy>Dianne Richards</cp:lastModifiedBy>
  <cp:revision>4</cp:revision>
  <dcterms:created xsi:type="dcterms:W3CDTF">2020-06-18T16:11:00Z</dcterms:created>
  <dcterms:modified xsi:type="dcterms:W3CDTF">2020-06-22T12:27:00Z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0x01010058C2F849BA5E58408431DBB5E9421333</vt:lpwstr>
  </property>
</Properties>
</file>